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7" w:rsidRPr="00852BCF" w:rsidRDefault="00237A87" w:rsidP="00237A87">
      <w:pPr>
        <w:spacing w:after="0" w:line="56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852BCF">
        <w:rPr>
          <w:rFonts w:ascii="黑体" w:eastAsia="黑体" w:hAnsi="黑体" w:hint="eastAsia"/>
          <w:bCs/>
          <w:sz w:val="32"/>
          <w:szCs w:val="32"/>
        </w:rPr>
        <w:t>附件5</w:t>
      </w:r>
    </w:p>
    <w:bookmarkEnd w:id="0"/>
    <w:p w:rsidR="005B0440" w:rsidRPr="005B0440" w:rsidRDefault="005B0440" w:rsidP="00B23F7D">
      <w:pPr>
        <w:spacing w:after="0"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5B0440">
        <w:rPr>
          <w:rFonts w:ascii="方正小标宋简体" w:eastAsia="方正小标宋简体" w:hint="eastAsia"/>
          <w:sz w:val="36"/>
          <w:szCs w:val="36"/>
        </w:rPr>
        <w:t>考点疫情防控工作要求</w:t>
      </w:r>
    </w:p>
    <w:p w:rsid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/>
          <w:sz w:val="28"/>
          <w:szCs w:val="28"/>
        </w:rPr>
        <w:t>2020</w:t>
      </w:r>
      <w:r w:rsidRPr="005B0440">
        <w:rPr>
          <w:rFonts w:ascii="仿宋" w:eastAsia="仿宋" w:hAnsi="仿宋" w:hint="eastAsia"/>
          <w:sz w:val="28"/>
          <w:szCs w:val="28"/>
        </w:rPr>
        <w:t>年体育单招考试，在确保考试安全、平稳的前提下，各考点根据当地疫情防控要求，做好考场管理、考生组织的疫情防控相关工作，落实以下几个防疫措施：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（一）各考点优先安排举行室外考试项目。根据考点实际条件，适当延长考试时间，限制每天最多考试人数。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（二）各考点入口处设置体温测量仪，严密监控考生和工作人员身体状况。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（三）所有考场加大封闭区域，有条件的考点可以进行封校考试。家长及非考试工作人员，不得进入封闭区域。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（四）所有考试场馆采取</w:t>
      </w:r>
      <w:r w:rsidRPr="005B0440">
        <w:rPr>
          <w:rFonts w:ascii="仿宋" w:eastAsia="仿宋" w:hAnsi="仿宋"/>
          <w:sz w:val="28"/>
          <w:szCs w:val="28"/>
        </w:rPr>
        <w:t>“</w:t>
      </w:r>
      <w:r w:rsidRPr="005B0440">
        <w:rPr>
          <w:rFonts w:ascii="仿宋" w:eastAsia="仿宋" w:hAnsi="仿宋" w:hint="eastAsia"/>
          <w:sz w:val="28"/>
          <w:szCs w:val="28"/>
        </w:rPr>
        <w:t>限流</w:t>
      </w:r>
      <w:r w:rsidRPr="005B0440">
        <w:rPr>
          <w:rFonts w:ascii="仿宋" w:eastAsia="仿宋" w:hAnsi="仿宋"/>
          <w:sz w:val="28"/>
          <w:szCs w:val="28"/>
        </w:rPr>
        <w:t>”</w:t>
      </w:r>
      <w:r w:rsidRPr="005B0440">
        <w:rPr>
          <w:rFonts w:ascii="仿宋" w:eastAsia="仿宋" w:hAnsi="仿宋" w:hint="eastAsia"/>
          <w:sz w:val="28"/>
          <w:szCs w:val="28"/>
        </w:rPr>
        <w:t>措施，避免人员密集。各考试场地按照</w:t>
      </w:r>
      <w:r w:rsidRPr="005B0440">
        <w:rPr>
          <w:rFonts w:ascii="仿宋" w:eastAsia="仿宋" w:hAnsi="仿宋"/>
          <w:sz w:val="28"/>
          <w:szCs w:val="28"/>
        </w:rPr>
        <w:t>10</w:t>
      </w:r>
      <w:r w:rsidRPr="005B0440">
        <w:rPr>
          <w:rFonts w:ascii="仿宋" w:eastAsia="仿宋" w:hAnsi="仿宋" w:hint="eastAsia"/>
          <w:sz w:val="28"/>
          <w:szCs w:val="28"/>
        </w:rPr>
        <w:t>平方米</w:t>
      </w:r>
      <w:r w:rsidRPr="005B0440">
        <w:rPr>
          <w:rFonts w:ascii="仿宋" w:eastAsia="仿宋" w:hAnsi="仿宋"/>
          <w:sz w:val="28"/>
          <w:szCs w:val="28"/>
        </w:rPr>
        <w:t>/</w:t>
      </w:r>
      <w:r w:rsidRPr="005B0440">
        <w:rPr>
          <w:rFonts w:ascii="仿宋" w:eastAsia="仿宋" w:hAnsi="仿宋" w:hint="eastAsia"/>
          <w:sz w:val="28"/>
          <w:szCs w:val="28"/>
        </w:rPr>
        <w:t>人测算进入场地人员数量（例如：一个篮球场地约</w:t>
      </w:r>
      <w:r w:rsidRPr="005B0440">
        <w:rPr>
          <w:rFonts w:ascii="仿宋" w:eastAsia="仿宋" w:hAnsi="仿宋"/>
          <w:sz w:val="28"/>
          <w:szCs w:val="28"/>
        </w:rPr>
        <w:t>40</w:t>
      </w:r>
      <w:r w:rsidRPr="005B0440">
        <w:rPr>
          <w:rFonts w:ascii="仿宋" w:eastAsia="仿宋" w:hAnsi="仿宋" w:hint="eastAsia"/>
          <w:sz w:val="28"/>
          <w:szCs w:val="28"/>
        </w:rPr>
        <w:t>人）。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（五）考生须持居住地</w:t>
      </w:r>
      <w:r w:rsidRPr="005B0440">
        <w:rPr>
          <w:rFonts w:ascii="仿宋" w:eastAsia="仿宋" w:hAnsi="仿宋"/>
          <w:sz w:val="28"/>
          <w:szCs w:val="28"/>
        </w:rPr>
        <w:t>“</w:t>
      </w:r>
      <w:r w:rsidRPr="005B0440">
        <w:rPr>
          <w:rFonts w:ascii="仿宋" w:eastAsia="仿宋" w:hAnsi="仿宋" w:hint="eastAsia"/>
          <w:sz w:val="28"/>
          <w:szCs w:val="28"/>
        </w:rPr>
        <w:t>健康码</w:t>
      </w:r>
      <w:r w:rsidRPr="005B0440">
        <w:rPr>
          <w:rFonts w:ascii="仿宋" w:eastAsia="仿宋" w:hAnsi="仿宋"/>
          <w:sz w:val="28"/>
          <w:szCs w:val="28"/>
        </w:rPr>
        <w:t>”</w:t>
      </w:r>
      <w:r w:rsidRPr="005B0440">
        <w:rPr>
          <w:rFonts w:ascii="仿宋" w:eastAsia="仿宋" w:hAnsi="仿宋" w:hint="eastAsia"/>
          <w:sz w:val="28"/>
          <w:szCs w:val="28"/>
        </w:rPr>
        <w:t>和</w:t>
      </w:r>
      <w:r w:rsidRPr="005B0440">
        <w:rPr>
          <w:rFonts w:ascii="仿宋" w:eastAsia="仿宋" w:hAnsi="仿宋"/>
          <w:sz w:val="28"/>
          <w:szCs w:val="28"/>
        </w:rPr>
        <w:t>7</w:t>
      </w:r>
      <w:r w:rsidRPr="005B0440">
        <w:rPr>
          <w:rFonts w:ascii="仿宋" w:eastAsia="仿宋" w:hAnsi="仿宋" w:hint="eastAsia"/>
          <w:sz w:val="28"/>
          <w:szCs w:val="28"/>
        </w:rPr>
        <w:t>日有效核酸检测结果到考点报到，提交个人健康状况</w:t>
      </w:r>
      <w:r w:rsidRPr="005B0440">
        <w:rPr>
          <w:rFonts w:ascii="仿宋" w:eastAsia="仿宋" w:hAnsi="仿宋"/>
          <w:sz w:val="28"/>
          <w:szCs w:val="28"/>
        </w:rPr>
        <w:t>“</w:t>
      </w:r>
      <w:r w:rsidRPr="005B0440">
        <w:rPr>
          <w:rFonts w:ascii="仿宋" w:eastAsia="仿宋" w:hAnsi="仿宋" w:hint="eastAsia"/>
          <w:sz w:val="28"/>
          <w:szCs w:val="28"/>
        </w:rPr>
        <w:t>承诺书</w:t>
      </w:r>
      <w:r w:rsidRPr="005B0440">
        <w:rPr>
          <w:rFonts w:ascii="仿宋" w:eastAsia="仿宋" w:hAnsi="仿宋"/>
          <w:sz w:val="28"/>
          <w:szCs w:val="28"/>
        </w:rPr>
        <w:t>”</w:t>
      </w:r>
      <w:r w:rsidRPr="005B0440">
        <w:rPr>
          <w:rFonts w:ascii="仿宋" w:eastAsia="仿宋" w:hAnsi="仿宋" w:hint="eastAsia"/>
          <w:sz w:val="28"/>
          <w:szCs w:val="28"/>
        </w:rPr>
        <w:t>，体温测量合格后方可进入考场。如出现体温异常，将立即送当地医疗机构进行核酸检测，检测结果为阴性方予以考试。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（六）考生分时段到考点报到，候考区避免人群拥挤，每个考生空间间隔</w:t>
      </w:r>
      <w:r w:rsidRPr="005B0440">
        <w:rPr>
          <w:rFonts w:ascii="仿宋" w:eastAsia="仿宋" w:hAnsi="仿宋"/>
          <w:sz w:val="28"/>
          <w:szCs w:val="28"/>
        </w:rPr>
        <w:t>1</w:t>
      </w:r>
      <w:r w:rsidRPr="005B0440">
        <w:rPr>
          <w:rFonts w:ascii="仿宋" w:eastAsia="仿宋" w:hAnsi="仿宋" w:hint="eastAsia"/>
          <w:sz w:val="28"/>
          <w:szCs w:val="28"/>
        </w:rPr>
        <w:t>米以上，每个考生候考期间不扎堆、不聚集。考试期间，要求学生除上场考试须摘除口罩外，原则上全程佩戴口罩。</w:t>
      </w:r>
    </w:p>
    <w:p w:rsidR="00A2368D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0440">
        <w:rPr>
          <w:rFonts w:ascii="仿宋" w:eastAsia="仿宋" w:hAnsi="仿宋" w:hint="eastAsia"/>
          <w:sz w:val="28"/>
          <w:szCs w:val="28"/>
        </w:rPr>
        <w:t>（七）文化考试考场疫情防控原则上按照属地管理的要求，由省级招生考试机构组织实施。</w:t>
      </w:r>
    </w:p>
    <w:p w:rsidR="005B0440" w:rsidRPr="00F01676" w:rsidRDefault="005B0440" w:rsidP="005B0440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B0440" w:rsidRDefault="005B0440" w:rsidP="005B0440">
      <w:pPr>
        <w:spacing w:after="0" w:line="460" w:lineRule="exact"/>
        <w:ind w:firstLineChars="1250" w:firstLine="3500"/>
        <w:rPr>
          <w:rFonts w:ascii="仿宋" w:eastAsia="仿宋" w:hAnsi="仿宋"/>
          <w:sz w:val="28"/>
          <w:szCs w:val="28"/>
        </w:rPr>
      </w:pPr>
    </w:p>
    <w:p w:rsidR="005B0440" w:rsidRPr="00F01676" w:rsidRDefault="005B0440" w:rsidP="005B0440">
      <w:pPr>
        <w:spacing w:after="0" w:line="460" w:lineRule="exact"/>
        <w:ind w:firstLineChars="1250" w:firstLine="350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体育总局科教司 教育部高校学生司</w:t>
      </w:r>
    </w:p>
    <w:p w:rsidR="005B0440" w:rsidRPr="00F01676" w:rsidRDefault="005B0440" w:rsidP="005B0440">
      <w:pPr>
        <w:spacing w:after="0" w:line="46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2020年5月14日</w:t>
      </w:r>
    </w:p>
    <w:p w:rsidR="005B0440" w:rsidRPr="005B0440" w:rsidRDefault="005B0440" w:rsidP="005B0440">
      <w:pPr>
        <w:spacing w:after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5B0440" w:rsidRPr="005B0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5C" w:rsidRDefault="00FA705C" w:rsidP="00237A87">
      <w:pPr>
        <w:spacing w:after="0"/>
      </w:pPr>
      <w:r>
        <w:separator/>
      </w:r>
    </w:p>
  </w:endnote>
  <w:endnote w:type="continuationSeparator" w:id="0">
    <w:p w:rsidR="00FA705C" w:rsidRDefault="00FA705C" w:rsidP="00237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5C" w:rsidRDefault="00FA705C" w:rsidP="00237A87">
      <w:pPr>
        <w:spacing w:after="0"/>
      </w:pPr>
      <w:r>
        <w:separator/>
      </w:r>
    </w:p>
  </w:footnote>
  <w:footnote w:type="continuationSeparator" w:id="0">
    <w:p w:rsidR="00FA705C" w:rsidRDefault="00FA705C" w:rsidP="00237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0"/>
    <w:rsid w:val="000677D2"/>
    <w:rsid w:val="00082A7A"/>
    <w:rsid w:val="000B40BC"/>
    <w:rsid w:val="000D11A7"/>
    <w:rsid w:val="000D6252"/>
    <w:rsid w:val="001B0F9B"/>
    <w:rsid w:val="001C1182"/>
    <w:rsid w:val="001E337B"/>
    <w:rsid w:val="001E6872"/>
    <w:rsid w:val="00234B36"/>
    <w:rsid w:val="00237A87"/>
    <w:rsid w:val="00242C17"/>
    <w:rsid w:val="002D291B"/>
    <w:rsid w:val="00303914"/>
    <w:rsid w:val="00377736"/>
    <w:rsid w:val="00413365"/>
    <w:rsid w:val="0042778A"/>
    <w:rsid w:val="00474C68"/>
    <w:rsid w:val="004C45A1"/>
    <w:rsid w:val="005B0440"/>
    <w:rsid w:val="005C5498"/>
    <w:rsid w:val="00691D4F"/>
    <w:rsid w:val="006C3CD6"/>
    <w:rsid w:val="00705B28"/>
    <w:rsid w:val="007638DA"/>
    <w:rsid w:val="00783084"/>
    <w:rsid w:val="007A27F3"/>
    <w:rsid w:val="007A333D"/>
    <w:rsid w:val="007E7750"/>
    <w:rsid w:val="00852BCF"/>
    <w:rsid w:val="0086142B"/>
    <w:rsid w:val="008850D0"/>
    <w:rsid w:val="008E0090"/>
    <w:rsid w:val="009A5731"/>
    <w:rsid w:val="009D40DD"/>
    <w:rsid w:val="009E1F0E"/>
    <w:rsid w:val="00A2368D"/>
    <w:rsid w:val="00AB5015"/>
    <w:rsid w:val="00AC3B37"/>
    <w:rsid w:val="00AD0BB4"/>
    <w:rsid w:val="00AF3979"/>
    <w:rsid w:val="00B23F7D"/>
    <w:rsid w:val="00B50844"/>
    <w:rsid w:val="00C37FD4"/>
    <w:rsid w:val="00C9716C"/>
    <w:rsid w:val="00D06AAA"/>
    <w:rsid w:val="00D122B0"/>
    <w:rsid w:val="00D43969"/>
    <w:rsid w:val="00D714CD"/>
    <w:rsid w:val="00D924D2"/>
    <w:rsid w:val="00DA5B0D"/>
    <w:rsid w:val="00E0296B"/>
    <w:rsid w:val="00E86E60"/>
    <w:rsid w:val="00EB7C2B"/>
    <w:rsid w:val="00EE4B33"/>
    <w:rsid w:val="00EF3CCF"/>
    <w:rsid w:val="00F446C0"/>
    <w:rsid w:val="00F60B45"/>
    <w:rsid w:val="00F97896"/>
    <w:rsid w:val="00FA705C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paragraph" w:customStyle="1" w:styleId="Default">
    <w:name w:val="Default"/>
    <w:rsid w:val="005B0440"/>
    <w:pPr>
      <w:widowControl w:val="0"/>
      <w:autoSpaceDE w:val="0"/>
      <w:autoSpaceDN w:val="0"/>
      <w:adjustRightInd w:val="0"/>
      <w:spacing w:after="0" w:line="240" w:lineRule="auto"/>
    </w:pPr>
    <w:rPr>
      <w:rFonts w:ascii="黑体" w:hAnsi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37A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7A8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7A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7A8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paragraph" w:customStyle="1" w:styleId="Default">
    <w:name w:val="Default"/>
    <w:rsid w:val="005B0440"/>
    <w:pPr>
      <w:widowControl w:val="0"/>
      <w:autoSpaceDE w:val="0"/>
      <w:autoSpaceDN w:val="0"/>
      <w:adjustRightInd w:val="0"/>
      <w:spacing w:after="0" w:line="240" w:lineRule="auto"/>
    </w:pPr>
    <w:rPr>
      <w:rFonts w:ascii="黑体" w:hAnsi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37A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7A8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7A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7A8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6</cp:revision>
  <dcterms:created xsi:type="dcterms:W3CDTF">2020-06-09T07:53:00Z</dcterms:created>
  <dcterms:modified xsi:type="dcterms:W3CDTF">2020-06-18T07:05:00Z</dcterms:modified>
</cp:coreProperties>
</file>